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E5E" w:rsidRDefault="007F6E5E" w:rsidP="007F6E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3031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CD"/>
          <w:sz w:val="36"/>
          <w:szCs w:val="36"/>
          <w:lang w:eastAsia="ru-RU"/>
        </w:rPr>
        <w:t>Ранняя профилактика суицидального поведения у детей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303133"/>
          <w:spacing w:val="1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187960</wp:posOffset>
            </wp:positionV>
            <wp:extent cx="1938655" cy="1747520"/>
            <wp:effectExtent l="0" t="0" r="4445" b="5080"/>
            <wp:wrapThrough wrapText="bothSides">
              <wp:wrapPolygon edited="0">
                <wp:start x="0" y="0"/>
                <wp:lineTo x="0" y="21427"/>
                <wp:lineTo x="21437" y="21427"/>
                <wp:lineTo x="21437" y="0"/>
                <wp:lineTo x="0" y="0"/>
              </wp:wrapPolygon>
            </wp:wrapThrough>
            <wp:docPr id="1" name="Рисунок 1" descr="Описание: https://189131.selcdn.ru/leonardo/assets/uploads/attachments/d62d_INY6DqCbVcMgyS9vdK4Ux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189131.selcdn.ru/leonardo/assets/uploads/attachments/d62d_INY6DqCbVcMgyS9vdK4UxO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74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E5E" w:rsidRDefault="007F6E5E" w:rsidP="007F6E5E">
      <w:pPr>
        <w:shd w:val="clear" w:color="auto" w:fill="FFFFFF"/>
        <w:spacing w:after="100" w:afterAutospacing="1" w:line="240" w:lineRule="auto"/>
        <w:ind w:left="-540"/>
        <w:jc w:val="right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6400"/>
          <w:lang w:eastAsia="ru-RU"/>
        </w:rPr>
        <w:t>«Профилактика самоубийств должна быть связана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ind w:left="-540"/>
        <w:jc w:val="right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6400"/>
          <w:lang w:eastAsia="ru-RU"/>
        </w:rPr>
        <w:t>с ранним воспитанием «сильных и здоровых людей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ind w:left="-540"/>
        <w:jc w:val="right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6400"/>
          <w:lang w:eastAsia="ru-RU"/>
        </w:rPr>
        <w:t>со здоровой волей и характером».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ind w:left="-540"/>
        <w:jc w:val="right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6400"/>
          <w:lang w:eastAsia="ru-RU"/>
        </w:rPr>
        <w:t xml:space="preserve">Ф.К.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6400"/>
          <w:lang w:eastAsia="ru-RU"/>
        </w:rPr>
        <w:t>Тереховко</w:t>
      </w:r>
      <w:proofErr w:type="spellEnd"/>
    </w:p>
    <w:p w:rsidR="007F6E5E" w:rsidRDefault="007F6E5E" w:rsidP="007F6E5E">
      <w:pPr>
        <w:shd w:val="clear" w:color="auto" w:fill="FFFFFF"/>
        <w:spacing w:after="100" w:afterAutospacing="1" w:line="240" w:lineRule="auto"/>
        <w:ind w:left="-54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Самоубийство – социальное явление, которое  существует столько же, сколько существует на земле человек.  Особенно пугающим оно является, когда ему подвержены дети и подростки, которые по своему возрасту и статусу должны находиться под защитой и опекой взрослых – родителей, педагогов, государства.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       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последнее время значительно участились случаи суицидов не только у подростков, но и у детей младшего школьного возраста. Ситуация особенно  обостряется в связи с активностью средств массовой информации, кино и телевидения, развитием компьютерных средств коммуникации, которые в разных формах привлекают внимание неподготовленной детской аудитории к теме смерти.      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Помимо суицидального поведения,  у современных детей и подростков,  много так называемых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парасуицидальных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поступков: фиксации на темах смерти, страхи и любопытство к смерти, суицидальные мысли,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шантажно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демонстративные суицидальные поступки. Такие действия детей, по сути, направлены не на самоуничтожение, а прежде всего на восстановление нарушенных социальных и семейных отношений.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В такой ситуации особенно актуальной становится системная профилактическая работа по предотвращению суицидальной угрозы.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И начинать эту работу  необходимо с того самого момента, когда начинается социализация ребенка, т.е. с его поступления в детский сад.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 Формирование характера ребенка начинается  практически с  младенчества,  поэтому важно  уже в первые годы жизни ребенка  формировать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антисуицидальные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факторы личности (сформированные положительные жизненные установки, позитивная жизненная позиция, комплекс личностных психологических особенностей  человека, а также душевные переживания, препятствующие осуществлению суицидальных намерений), такие как:</w:t>
      </w:r>
    </w:p>
    <w:p w:rsidR="007F6E5E" w:rsidRDefault="007F6E5E" w:rsidP="007F6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эмоциональная привязанность к значимым родным и близким;</w:t>
      </w:r>
    </w:p>
    <w:p w:rsidR="007F6E5E" w:rsidRDefault="007F6E5E" w:rsidP="007F6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психологическая гибкость и  позитивная социализация;</w:t>
      </w:r>
    </w:p>
    <w:p w:rsidR="007F6E5E" w:rsidRDefault="007F6E5E" w:rsidP="007F6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проявление интереса к жизни;</w:t>
      </w:r>
    </w:p>
    <w:p w:rsidR="007F6E5E" w:rsidRDefault="007F6E5E" w:rsidP="007F6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 ценности жизни и здоровья;</w:t>
      </w:r>
    </w:p>
    <w:p w:rsidR="007F6E5E" w:rsidRDefault="007F6E5E" w:rsidP="007F6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умение компенсировать негативные личные переживания, использовать методы снятия психической напряженности;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6E5E" w:rsidRDefault="007F6E5E" w:rsidP="007F6E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умение обращаться за помощью в трудных жизненных ситуациях, принимать помощь; наличие духовных, нравственных и эстетических критериев в мышлении;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Перечислины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лишь некоторые из факторов, их намного больше и формируются они последовательно на всем протяжении детства и юности.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    Чем большим количеством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антисуицидальных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жизнеутверждающих факторов обладает человек, в частности  ребенок, чем сильнее его «психологическая защита», его жизнестойкость  и внутренняя уверенность в себе, тем прочнее его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антисуицидальный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барьер.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Какие меры  по  ранней профилактике суицидального поведения у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возможно реализовать в условиях дошкольного  образовательного учреждения?</w:t>
      </w:r>
    </w:p>
    <w:p w:rsidR="007F6E5E" w:rsidRDefault="007F6E5E" w:rsidP="007F6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       На этапе поступления ребенка в детское дошкольное образовательное учреждение, это  реализация  технологии психолого-педагогического сопровождения ребенка в период адаптации к условиям дошкольного учреждения.</w:t>
      </w:r>
    </w:p>
    <w:p w:rsidR="007F6E5E" w:rsidRDefault="007F6E5E" w:rsidP="007F6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Ее цель: создать  условия, способствующие охране и укреплению психологического здоровья детей, обеспечения их эмоционального благополучия в процессе адаптации  к условиям ДОУ, формирование у них чувства защищенности и внутренней свободы, доверия к окружающему миру.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    От того насколько благополучным будет первый опыт социализации, во многом зависит  эмоциональная привязанность к значимым родным и близким,  качество  детско-родительских отношений в целом.</w:t>
      </w:r>
    </w:p>
    <w:p w:rsidR="007F6E5E" w:rsidRDefault="007F6E5E" w:rsidP="007F6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 Реализуется  психолого-педагогическая технология через различные формы и методы работы с детьми и их родителями: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диагностические мероприятия (наблюдения за детьми, анкетирование родителей, педагогов и т.д.)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психологическое просвещение родителей и педагогов: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выступление на родительском собрании на тему: «Адаптация ребенка к детскому саду – как помочь своему ребенку» 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создание информационной папки для родителей  «Адаптация к ДОУ: советы психолога»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разработка памяток, листовок  «Как подготовить ребенка к детскому саду», «Техника правильного расставания»,  «Если ребенок плохо спит», и т.п.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Анкетирование родителей «Готовность ребенка к ДОУ»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консультация для воспитателей «Степень адаптации детей к условиям детского сада»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индивидуальные консультации детско-родительской пары, как по запросу родителей, так и по инициативе воспитателя;</w:t>
      </w:r>
    </w:p>
    <w:p w:rsidR="007F6E5E" w:rsidRDefault="007F6E5E" w:rsidP="007F6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реализация педагогом-психологом программы групповых адаптационных игровых сеансов «Здравствуй, малыш!»</w:t>
      </w:r>
    </w:p>
    <w:p w:rsidR="007F6E5E" w:rsidRDefault="007F6E5E" w:rsidP="007F6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 Помимо этого, воспитатели всех возрастных групп детского сада, в своем ежедневном общении с детьми и их родителями  выявляют семьи, которые  потенциально могут попасть  в группу риска (семьи находящиеся в трудной жизненной ситуации и т.д.).</w:t>
      </w:r>
    </w:p>
    <w:p w:rsidR="007F6E5E" w:rsidRDefault="007F6E5E" w:rsidP="007F6E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       По психологическим данным на первом месте в ряду причин, характерных для детей и подростков с суицидальным поведением, находятся  именно отношения с родителями.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       Отношения родителей с детьми, к сожалению, не всегда строятся на фундаменте открытых, полностью искренних отношений, которые являются надежной защитой от многих суровых испытаний, с которыми встречаются дети и подростки в наше время. И не случайно, что многие попытки суицида у детей  рассматриваются психологами как  призыв о помощи, как отчаянная попытка привлечь внимание взрослых, в первую очередь родителей, к своим проблемам.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Часто родители с самого раннего детства своих детей используют  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дисфункциональные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методы воспитания и установления дисциплины, не умеют поддерживать контакт с ребенком, не могут выразить свои чувства и принять чувства ребенка, имеют большое количество страхов и тревог, которые переносят в отношения с ребенком.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Если самые значимые в жизни ребенка взрослые (родители), произносят в  гневе  фразы «Убить тебя мало!», «Ты пустое место!», «Ничего из тебя не выйдет!»,  «Ты недостоин!», «Лучше бы тебя не было!» и т.п., они  запускают в подсознании  детей сценарий «Не существуй», «Не живи!», тем самым программируя их на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самоповреждающее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поведение.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В этом контексте особенно актуальной становится работа с родителями по обучению их конструктивным способам общения, воспитания и  сотрудничества с детьми, осознавший свои задачи воспитывающего родителя взрослый, сможет транслировать детям идею счастья, самореализации, уважения к себе и пустить их в жизнь с посланием «Живи!» «У тебя все получится!», «Мы тебя любим!».</w:t>
      </w: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      Все эти трудности  детско-родительских  отношений  могут быть сглажены  как с помощью психологической  индивидуальной консультативной работы по гармонизации детско-родительских отношений, так и групповой работы в  рамках родительских встреч.</w:t>
      </w:r>
    </w:p>
    <w:p w:rsid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Анкетирование детей воспитателем « Часто ли тебя наказывают»</w:t>
      </w:r>
    </w:p>
    <w:p w:rsid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 и родители. Опросник Матюхина для выявления особенностей эмоционального состояния ребенка.</w:t>
      </w:r>
    </w:p>
    <w:p w:rsidR="00B11E4D" w:rsidRP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Проективная методика «Рисунок человека» - цель выявление уровня тревожности и агрессии. Выборочно. Все подготовительные на начало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ода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, а так же по запросу воспитателя.</w:t>
      </w:r>
    </w:p>
    <w:p w:rsid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E5E" w:rsidRDefault="007F6E5E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  Не менее эффективной  формой работы по  ранней профилактике суицидального поведения и по формированию жизнестойкости  у детей является система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работы по духовно-нравственному воспитанию.</w:t>
      </w:r>
    </w:p>
    <w:p w:rsid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Коллаж «Как прекрасен этот мир» - 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гармонизация детско-родительских отношений</w:t>
      </w:r>
    </w:p>
    <w:p w:rsidR="00B11E4D" w:rsidRPr="00B11E4D" w:rsidRDefault="00B11E4D" w:rsidP="007F6E5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Беседы с детьми, направленные на профилактику психологической защиты, формирование жизнестойкости и внутренней уверенности в себе.</w:t>
      </w:r>
      <w:bookmarkStart w:id="0" w:name="_GoBack"/>
      <w:bookmarkEnd w:id="0"/>
    </w:p>
    <w:p w:rsidR="003C6D90" w:rsidRDefault="003C6D90"/>
    <w:sectPr w:rsidR="003C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0776"/>
    <w:multiLevelType w:val="multilevel"/>
    <w:tmpl w:val="E544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61249"/>
    <w:multiLevelType w:val="multilevel"/>
    <w:tmpl w:val="5E1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5E"/>
    <w:rsid w:val="0031356C"/>
    <w:rsid w:val="003C6D90"/>
    <w:rsid w:val="007F6E5E"/>
    <w:rsid w:val="00B1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2022-03-11T04:16:00Z</dcterms:created>
  <dcterms:modified xsi:type="dcterms:W3CDTF">2022-03-11T04:29:00Z</dcterms:modified>
</cp:coreProperties>
</file>